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F77C" w14:textId="502257EA" w:rsidR="00BA207F" w:rsidRPr="00BA207F" w:rsidRDefault="00BA207F" w:rsidP="00BA207F">
      <w:pPr>
        <w:spacing w:after="0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 w:rsidRPr="00BA207F">
        <w:rPr>
          <w:rFonts w:ascii="Comic Sans MS" w:hAnsi="Comic Sans MS"/>
          <w:b/>
          <w:bCs/>
          <w:sz w:val="24"/>
          <w:szCs w:val="24"/>
          <w:lang w:val="en-US"/>
        </w:rPr>
        <w:t>BEWICK CRESCENT SURGERY – PATIENT PARTICIPATION GROUP (PPG)</w:t>
      </w:r>
    </w:p>
    <w:p w14:paraId="50939069" w14:textId="4817F545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5A292BD6" w14:textId="3954B1EE" w:rsidR="00BA207F" w:rsidRDefault="00BA207F" w:rsidP="00BA207F">
      <w:pPr>
        <w:spacing w:after="0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 w:rsidRPr="00BA207F">
        <w:rPr>
          <w:rFonts w:ascii="Comic Sans MS" w:hAnsi="Comic Sans MS"/>
          <w:b/>
          <w:bCs/>
          <w:sz w:val="24"/>
          <w:szCs w:val="24"/>
          <w:lang w:val="en-US"/>
        </w:rPr>
        <w:t xml:space="preserve">Notes of PPG Meeting held on </w:t>
      </w:r>
      <w:r w:rsidR="000F7684">
        <w:rPr>
          <w:rFonts w:ascii="Comic Sans MS" w:hAnsi="Comic Sans MS"/>
          <w:b/>
          <w:bCs/>
          <w:sz w:val="24"/>
          <w:szCs w:val="24"/>
          <w:lang w:val="en-US"/>
        </w:rPr>
        <w:t>Thursday 29 April</w:t>
      </w:r>
      <w:r w:rsidR="00754F07">
        <w:rPr>
          <w:rFonts w:ascii="Comic Sans MS" w:hAnsi="Comic Sans MS"/>
          <w:b/>
          <w:bCs/>
          <w:sz w:val="24"/>
          <w:szCs w:val="24"/>
          <w:lang w:val="en-US"/>
        </w:rPr>
        <w:t xml:space="preserve"> </w:t>
      </w:r>
      <w:r w:rsidRPr="00BA207F">
        <w:rPr>
          <w:rFonts w:ascii="Comic Sans MS" w:hAnsi="Comic Sans MS"/>
          <w:b/>
          <w:bCs/>
          <w:sz w:val="24"/>
          <w:szCs w:val="24"/>
          <w:lang w:val="en-US"/>
        </w:rPr>
        <w:t>202</w:t>
      </w:r>
      <w:r w:rsidR="000F7684">
        <w:rPr>
          <w:rFonts w:ascii="Comic Sans MS" w:hAnsi="Comic Sans MS"/>
          <w:b/>
          <w:bCs/>
          <w:sz w:val="24"/>
          <w:szCs w:val="24"/>
          <w:lang w:val="en-US"/>
        </w:rPr>
        <w:t>1</w:t>
      </w:r>
    </w:p>
    <w:p w14:paraId="46FE4658" w14:textId="27ACCBCF" w:rsidR="00FC31C9" w:rsidRPr="00BA207F" w:rsidRDefault="00FC31C9" w:rsidP="00BA207F">
      <w:pPr>
        <w:spacing w:after="0"/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>
        <w:rPr>
          <w:rFonts w:ascii="Comic Sans MS" w:hAnsi="Comic Sans MS"/>
          <w:b/>
          <w:bCs/>
          <w:sz w:val="24"/>
          <w:szCs w:val="24"/>
          <w:lang w:val="en-US"/>
        </w:rPr>
        <w:t xml:space="preserve">via </w:t>
      </w:r>
      <w:r w:rsidR="000F7684">
        <w:rPr>
          <w:rFonts w:ascii="Comic Sans MS" w:hAnsi="Comic Sans MS"/>
          <w:b/>
          <w:bCs/>
          <w:sz w:val="24"/>
          <w:szCs w:val="24"/>
          <w:lang w:val="en-US"/>
        </w:rPr>
        <w:t>Teams</w:t>
      </w:r>
    </w:p>
    <w:p w14:paraId="42974FDA" w14:textId="41DF417A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64F655F3" w14:textId="336C75FC" w:rsidR="00BA207F" w:rsidRDefault="00FC31C9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Discussion took place on the </w:t>
      </w:r>
      <w:r w:rsidR="000C6C73">
        <w:rPr>
          <w:rFonts w:ascii="Comic Sans MS" w:hAnsi="Comic Sans MS"/>
          <w:sz w:val="24"/>
          <w:szCs w:val="24"/>
          <w:lang w:val="en-US"/>
        </w:rPr>
        <w:t xml:space="preserve">telephone </w:t>
      </w:r>
      <w:r>
        <w:rPr>
          <w:rFonts w:ascii="Comic Sans MS" w:hAnsi="Comic Sans MS"/>
          <w:sz w:val="24"/>
          <w:szCs w:val="24"/>
          <w:lang w:val="en-US"/>
        </w:rPr>
        <w:t xml:space="preserve">triage system / care navigation and appointments.  Face to face appointments were available based on clinical need.  </w:t>
      </w:r>
    </w:p>
    <w:p w14:paraId="652738CD" w14:textId="2CBB0A28" w:rsidR="00FC31C9" w:rsidRDefault="00FC31C9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2A9240A1" w14:textId="677085B6" w:rsidR="00FC31C9" w:rsidRDefault="000C6C73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Pre-bookable, online appointments will become available shortly.  Discussion took place on the number of phone calls to the surgery.</w:t>
      </w:r>
    </w:p>
    <w:p w14:paraId="62C68E54" w14:textId="77777777" w:rsidR="000C6C73" w:rsidRDefault="000C6C73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16B09F9F" w14:textId="62F715C4" w:rsidR="00FC31C9" w:rsidRDefault="00FC31C9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The Covid-19 vaccination programme </w:t>
      </w:r>
      <w:r w:rsidR="000C6C73">
        <w:rPr>
          <w:rFonts w:ascii="Comic Sans MS" w:hAnsi="Comic Sans MS"/>
          <w:sz w:val="24"/>
          <w:szCs w:val="24"/>
          <w:lang w:val="en-US"/>
        </w:rPr>
        <w:t>is going well, with cohort 11 now being invited for vaccination.</w:t>
      </w:r>
    </w:p>
    <w:p w14:paraId="3C0AFC82" w14:textId="0C85EE2E" w:rsidR="000C6C73" w:rsidRDefault="000C6C73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090F2438" w14:textId="3290AFA9" w:rsidR="000C6C73" w:rsidRDefault="000C6C73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GPs can now make referrals to hospital consultants, though, of course, there is a backlog.</w:t>
      </w:r>
    </w:p>
    <w:p w14:paraId="73AFB8BD" w14:textId="374F1C67" w:rsidR="000C6C73" w:rsidRDefault="000C6C73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71016B10" w14:textId="4571945C" w:rsidR="000C6C73" w:rsidRDefault="000C6C73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The Practice Survey showed Bewick Crescent Surgery as being the highest rated in Newton Aycliffe.</w:t>
      </w:r>
    </w:p>
    <w:p w14:paraId="68B31376" w14:textId="38FE77CD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1546B676" w14:textId="69871218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The next meeting of the PPG </w:t>
      </w:r>
      <w:r w:rsidR="000C6C73">
        <w:rPr>
          <w:rFonts w:ascii="Comic Sans MS" w:hAnsi="Comic Sans MS"/>
          <w:sz w:val="24"/>
          <w:szCs w:val="24"/>
          <w:lang w:val="en-US"/>
        </w:rPr>
        <w:t>is to be confirmed</w:t>
      </w:r>
      <w:r w:rsidR="00FC31C9">
        <w:rPr>
          <w:rFonts w:ascii="Comic Sans MS" w:hAnsi="Comic Sans MS"/>
          <w:sz w:val="24"/>
          <w:szCs w:val="24"/>
          <w:lang w:val="en-US"/>
        </w:rPr>
        <w:t xml:space="preserve">; regular email updates </w:t>
      </w:r>
      <w:r w:rsidR="00016ADD">
        <w:rPr>
          <w:rFonts w:ascii="Comic Sans MS" w:hAnsi="Comic Sans MS"/>
          <w:sz w:val="24"/>
          <w:szCs w:val="24"/>
          <w:lang w:val="en-US"/>
        </w:rPr>
        <w:t>a</w:t>
      </w:r>
      <w:r w:rsidR="00FC31C9">
        <w:rPr>
          <w:rFonts w:ascii="Comic Sans MS" w:hAnsi="Comic Sans MS"/>
          <w:sz w:val="24"/>
          <w:szCs w:val="24"/>
          <w:lang w:val="en-US"/>
        </w:rPr>
        <w:t>re being issued by the Practice Manager to the PPG.</w:t>
      </w:r>
    </w:p>
    <w:p w14:paraId="6698119E" w14:textId="72E8BE93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65E407FC" w14:textId="78132EAD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12F2A4C7" w14:textId="77777777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5F6DC484" w14:textId="1118E202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02A32958" w14:textId="77777777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6BF20C26" w14:textId="3FC9046B" w:rsid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14:paraId="1DBB4508" w14:textId="77777777" w:rsidR="00BA207F" w:rsidRPr="00BA207F" w:rsidRDefault="00BA207F" w:rsidP="00BA207F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sectPr w:rsidR="00BA207F" w:rsidRPr="00BA2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7F"/>
    <w:rsid w:val="00016ADD"/>
    <w:rsid w:val="000C6C73"/>
    <w:rsid w:val="000F7684"/>
    <w:rsid w:val="00662289"/>
    <w:rsid w:val="00754F07"/>
    <w:rsid w:val="00BA207F"/>
    <w:rsid w:val="00C677B5"/>
    <w:rsid w:val="00FC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E6FB"/>
  <w15:chartTrackingRefBased/>
  <w15:docId w15:val="{1E7292FE-BDBD-44FE-9BD3-96CEA3A1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Cooke</dc:creator>
  <cp:keywords/>
  <dc:description/>
  <cp:lastModifiedBy>Sue Cooke</cp:lastModifiedBy>
  <cp:revision>4</cp:revision>
  <dcterms:created xsi:type="dcterms:W3CDTF">2021-05-10T10:53:00Z</dcterms:created>
  <dcterms:modified xsi:type="dcterms:W3CDTF">2021-05-10T10:58:00Z</dcterms:modified>
</cp:coreProperties>
</file>